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B59C" w14:textId="50A52BF7" w:rsidR="008C07C3" w:rsidRPr="000B24C9" w:rsidRDefault="000B24C9" w:rsidP="009A25F5">
      <w:pPr>
        <w:spacing w:after="240"/>
        <w:jc w:val="center"/>
        <w:rPr>
          <w:b/>
          <w:bCs/>
          <w:sz w:val="48"/>
          <w:szCs w:val="48"/>
        </w:rPr>
      </w:pPr>
      <w:r w:rsidRPr="000B24C9">
        <w:rPr>
          <w:rFonts w:hint="eastAsia"/>
          <w:b/>
          <w:bCs/>
          <w:sz w:val="48"/>
          <w:szCs w:val="48"/>
        </w:rPr>
        <w:t>絵本『ひらめけ！もんモン』予約票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6332"/>
      </w:tblGrid>
      <w:tr w:rsidR="000B24C9" w14:paraId="5319A64F" w14:textId="37BF8795" w:rsidTr="00883A5C">
        <w:trPr>
          <w:trHeight w:val="871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14:paraId="2501DA1F" w14:textId="3198A54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申込日</w:t>
            </w:r>
          </w:p>
        </w:tc>
        <w:tc>
          <w:tcPr>
            <w:tcW w:w="6332" w:type="dxa"/>
            <w:tcBorders>
              <w:top w:val="single" w:sz="12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14:paraId="49C12B2E" w14:textId="2B38F7CD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２０２５年　　　　月　　　日</w:t>
            </w:r>
          </w:p>
        </w:tc>
      </w:tr>
      <w:tr w:rsidR="000B24C9" w14:paraId="1F9950DE" w14:textId="77777777" w:rsidTr="00883A5C">
        <w:trPr>
          <w:trHeight w:val="813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14:paraId="2CD0DB70" w14:textId="6FDF533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お名前</w:t>
            </w:r>
          </w:p>
        </w:tc>
        <w:tc>
          <w:tcPr>
            <w:tcW w:w="6332" w:type="dxa"/>
            <w:tcBorders>
              <w:top w:val="single" w:sz="4" w:space="0" w:color="auto"/>
              <w:left w:val="triple" w:sz="4" w:space="0" w:color="auto"/>
              <w:right w:val="single" w:sz="12" w:space="0" w:color="auto"/>
            </w:tcBorders>
            <w:vAlign w:val="center"/>
          </w:tcPr>
          <w:p w14:paraId="637F241D" w14:textId="7777777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32"/>
                <w:szCs w:val="32"/>
              </w:rPr>
            </w:pPr>
          </w:p>
        </w:tc>
      </w:tr>
      <w:tr w:rsidR="000B24C9" w14:paraId="180CE0CF" w14:textId="77777777" w:rsidTr="00883A5C">
        <w:trPr>
          <w:trHeight w:val="813"/>
        </w:trPr>
        <w:tc>
          <w:tcPr>
            <w:tcW w:w="2680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128E3377" w14:textId="6B5EBA3C" w:rsidR="000B24C9" w:rsidRPr="000B24C9" w:rsidRDefault="000B24C9" w:rsidP="000B24C9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332" w:type="dxa"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14:paraId="0B9A2B1F" w14:textId="7777777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22"/>
                <w:szCs w:val="22"/>
              </w:rPr>
            </w:pPr>
            <w:r w:rsidRPr="000B24C9">
              <w:rPr>
                <w:rFonts w:hint="eastAsia"/>
                <w:sz w:val="22"/>
                <w:szCs w:val="22"/>
              </w:rPr>
              <w:t>〒</w:t>
            </w:r>
          </w:p>
          <w:p w14:paraId="745911CD" w14:textId="2E4CE8DE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32"/>
                <w:szCs w:val="32"/>
              </w:rPr>
            </w:pPr>
          </w:p>
        </w:tc>
      </w:tr>
      <w:tr w:rsidR="000B24C9" w14:paraId="10CC39EA" w14:textId="109845AB" w:rsidTr="00883A5C">
        <w:trPr>
          <w:trHeight w:val="813"/>
        </w:trPr>
        <w:tc>
          <w:tcPr>
            <w:tcW w:w="2680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71227570" w14:textId="7777777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お届け先</w:t>
            </w:r>
          </w:p>
          <w:p w14:paraId="6269D2E3" w14:textId="06B85ED3" w:rsidR="000B24C9" w:rsidRPr="000B24C9" w:rsidRDefault="000B24C9" w:rsidP="000B24C9">
            <w:pPr>
              <w:spacing w:line="0" w:lineRule="atLeast"/>
              <w:ind w:leftChars="50" w:left="112" w:rightChars="50" w:right="112"/>
              <w:jc w:val="right"/>
              <w:rPr>
                <w:sz w:val="28"/>
                <w:szCs w:val="28"/>
              </w:rPr>
            </w:pPr>
            <w:r w:rsidRPr="000B24C9">
              <w:rPr>
                <w:rFonts w:hint="eastAsia"/>
                <w:sz w:val="20"/>
                <w:szCs w:val="20"/>
              </w:rPr>
              <w:t>＊住所と違う場合</w:t>
            </w:r>
          </w:p>
        </w:tc>
        <w:tc>
          <w:tcPr>
            <w:tcW w:w="6332" w:type="dxa"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14:paraId="3CB55A55" w14:textId="7777777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32"/>
                <w:szCs w:val="32"/>
              </w:rPr>
            </w:pPr>
          </w:p>
        </w:tc>
      </w:tr>
      <w:tr w:rsidR="000B24C9" w14:paraId="5732AA32" w14:textId="77777777" w:rsidTr="00883A5C">
        <w:trPr>
          <w:trHeight w:val="813"/>
        </w:trPr>
        <w:tc>
          <w:tcPr>
            <w:tcW w:w="2680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232BE98C" w14:textId="7D728023" w:rsidR="000B24C9" w:rsidRPr="000B24C9" w:rsidRDefault="000B24C9" w:rsidP="000B24C9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332" w:type="dxa"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14:paraId="66AB5D99" w14:textId="77777777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32"/>
                <w:szCs w:val="32"/>
              </w:rPr>
            </w:pPr>
          </w:p>
        </w:tc>
      </w:tr>
      <w:tr w:rsidR="000B24C9" w14:paraId="4DDB33DB" w14:textId="77777777" w:rsidTr="00883A5C">
        <w:trPr>
          <w:trHeight w:val="813"/>
        </w:trPr>
        <w:tc>
          <w:tcPr>
            <w:tcW w:w="2680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51A05694" w14:textId="49B1E582" w:rsidR="000B24C9" w:rsidRPr="000B24C9" w:rsidRDefault="000B24C9" w:rsidP="000B24C9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購入冊数</w:t>
            </w:r>
          </w:p>
        </w:tc>
        <w:tc>
          <w:tcPr>
            <w:tcW w:w="6332" w:type="dxa"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14:paraId="0F265D6F" w14:textId="48998A3E" w:rsidR="000B24C9" w:rsidRPr="000B24C9" w:rsidRDefault="000B24C9" w:rsidP="000B24C9">
            <w:pPr>
              <w:spacing w:line="0" w:lineRule="atLeast"/>
              <w:ind w:leftChars="50" w:left="112" w:rightChars="50" w:right="112"/>
              <w:jc w:val="both"/>
              <w:rPr>
                <w:sz w:val="32"/>
                <w:szCs w:val="32"/>
              </w:rPr>
            </w:pPr>
            <w:r w:rsidRPr="000B24C9">
              <w:rPr>
                <w:rFonts w:hint="eastAsia"/>
                <w:sz w:val="32"/>
                <w:szCs w:val="32"/>
              </w:rPr>
              <w:t xml:space="preserve">　　　　　　　冊</w:t>
            </w:r>
          </w:p>
        </w:tc>
      </w:tr>
      <w:tr w:rsidR="0040022F" w14:paraId="1B0FE391" w14:textId="77777777" w:rsidTr="00883A5C">
        <w:trPr>
          <w:trHeight w:val="2223"/>
        </w:trPr>
        <w:tc>
          <w:tcPr>
            <w:tcW w:w="2680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7B09751A" w14:textId="77777777" w:rsidR="0040022F" w:rsidRDefault="0040022F" w:rsidP="0040022F">
            <w:pPr>
              <w:spacing w:line="0" w:lineRule="atLeas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お支払い方法</w:t>
            </w:r>
          </w:p>
          <w:p w14:paraId="1338EBAB" w14:textId="34DE5CAF" w:rsidR="0040022F" w:rsidRPr="000B24C9" w:rsidRDefault="0040022F" w:rsidP="0040022F">
            <w:pPr>
              <w:spacing w:line="0" w:lineRule="atLeast"/>
              <w:ind w:leftChars="50" w:left="112" w:rightChars="50" w:right="112"/>
              <w:jc w:val="distribute"/>
              <w:rPr>
                <w:sz w:val="28"/>
                <w:szCs w:val="28"/>
              </w:rPr>
            </w:pPr>
            <w:r w:rsidRPr="000B24C9">
              <w:rPr>
                <w:rFonts w:hint="eastAsia"/>
              </w:rPr>
              <w:t>（予定）</w:t>
            </w:r>
          </w:p>
        </w:tc>
        <w:tc>
          <w:tcPr>
            <w:tcW w:w="6332" w:type="dxa"/>
            <w:tcBorders>
              <w:left w:val="triple" w:sz="4" w:space="0" w:color="auto"/>
              <w:right w:val="single" w:sz="12" w:space="0" w:color="auto"/>
            </w:tcBorders>
            <w:vAlign w:val="center"/>
          </w:tcPr>
          <w:p w14:paraId="51967153" w14:textId="77777777" w:rsidR="0040022F" w:rsidRPr="000B24C9" w:rsidRDefault="0040022F" w:rsidP="00883A5C">
            <w:pPr>
              <w:spacing w:line="400" w:lineRule="exact"/>
              <w:ind w:leftChars="50" w:left="112" w:rightChars="50" w:right="112"/>
              <w:jc w:val="both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□現金</w:t>
            </w:r>
          </w:p>
          <w:p w14:paraId="13866F7F" w14:textId="77777777" w:rsidR="0040022F" w:rsidRPr="000B24C9" w:rsidRDefault="0040022F" w:rsidP="00883A5C">
            <w:pPr>
              <w:spacing w:line="400" w:lineRule="exact"/>
              <w:ind w:leftChars="50" w:left="112" w:rightChars="50" w:right="112"/>
              <w:jc w:val="both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□クレジットカード</w:t>
            </w:r>
          </w:p>
          <w:p w14:paraId="277015A8" w14:textId="77777777" w:rsidR="0040022F" w:rsidRPr="000B24C9" w:rsidRDefault="0040022F" w:rsidP="00883A5C">
            <w:pPr>
              <w:spacing w:line="400" w:lineRule="exact"/>
              <w:ind w:leftChars="50" w:left="112" w:rightChars="50" w:right="112"/>
              <w:jc w:val="both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□ＱＲ決済</w:t>
            </w:r>
          </w:p>
          <w:p w14:paraId="11FBA28E" w14:textId="77777777" w:rsidR="0040022F" w:rsidRPr="000B24C9" w:rsidRDefault="0040022F" w:rsidP="00883A5C">
            <w:pPr>
              <w:spacing w:line="400" w:lineRule="exact"/>
              <w:ind w:leftChars="50" w:left="112" w:rightChars="50" w:right="112"/>
              <w:jc w:val="both"/>
              <w:rPr>
                <w:sz w:val="28"/>
                <w:szCs w:val="28"/>
              </w:rPr>
            </w:pPr>
            <w:r w:rsidRPr="000B24C9">
              <w:rPr>
                <w:rFonts w:hint="eastAsia"/>
                <w:sz w:val="28"/>
                <w:szCs w:val="28"/>
              </w:rPr>
              <w:t>□交通系ＩＣ</w:t>
            </w:r>
          </w:p>
          <w:p w14:paraId="09B5B5E6" w14:textId="7D97D0DD" w:rsidR="0040022F" w:rsidRPr="000B24C9" w:rsidRDefault="0040022F" w:rsidP="00883A5C">
            <w:pPr>
              <w:spacing w:line="400" w:lineRule="exact"/>
              <w:ind w:leftChars="50" w:left="112" w:rightChars="50" w:right="112"/>
              <w:jc w:val="both"/>
              <w:rPr>
                <w:sz w:val="32"/>
                <w:szCs w:val="32"/>
              </w:rPr>
            </w:pPr>
            <w:r w:rsidRPr="000B24C9">
              <w:rPr>
                <w:rFonts w:hint="eastAsia"/>
                <w:sz w:val="28"/>
                <w:szCs w:val="28"/>
              </w:rPr>
              <w:t>□その他（　　　　　　　　　　　　　　）</w:t>
            </w:r>
          </w:p>
        </w:tc>
      </w:tr>
      <w:tr w:rsidR="0040022F" w14:paraId="24263661" w14:textId="77777777" w:rsidTr="00883A5C">
        <w:trPr>
          <w:trHeight w:val="1527"/>
        </w:trPr>
        <w:tc>
          <w:tcPr>
            <w:tcW w:w="2680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61AF8C71" w14:textId="7EAC9FF1" w:rsidR="0040022F" w:rsidRPr="000B24C9" w:rsidRDefault="0040022F" w:rsidP="0040022F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予約特典</w:t>
            </w:r>
          </w:p>
        </w:tc>
        <w:tc>
          <w:tcPr>
            <w:tcW w:w="6332" w:type="dxa"/>
            <w:tcBorders>
              <w:left w:val="trip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8ACE" w14:textId="77777777" w:rsidR="003D372A" w:rsidRPr="00EF3956" w:rsidRDefault="0040022F" w:rsidP="00883A5C">
            <w:pPr>
              <w:spacing w:line="400" w:lineRule="exact"/>
              <w:ind w:leftChars="50" w:left="112" w:rightChars="50" w:right="112"/>
              <w:jc w:val="both"/>
              <w:rPr>
                <w:rFonts w:hAnsi="HG丸ｺﾞｼｯｸM-PRO"/>
                <w:sz w:val="28"/>
                <w:szCs w:val="28"/>
              </w:rPr>
            </w:pPr>
            <w:r w:rsidRPr="00EF3956">
              <w:rPr>
                <w:rFonts w:hAnsi="HG丸ｺﾞｼｯｸM-PRO" w:hint="eastAsia"/>
                <w:sz w:val="28"/>
                <w:szCs w:val="28"/>
              </w:rPr>
              <w:t>□</w:t>
            </w:r>
            <w:r w:rsidR="003D372A" w:rsidRPr="00EF3956">
              <w:rPr>
                <w:rFonts w:hAnsi="HG丸ｺﾞｼｯｸM-PRO" w:hint="eastAsia"/>
                <w:sz w:val="28"/>
                <w:szCs w:val="28"/>
              </w:rPr>
              <w:t>しめ飾りのアクセサリー</w:t>
            </w:r>
          </w:p>
          <w:p w14:paraId="27D0BC42" w14:textId="13F8800C" w:rsidR="003D372A" w:rsidRPr="00EF3956" w:rsidRDefault="003D372A" w:rsidP="00883A5C">
            <w:pPr>
              <w:spacing w:line="400" w:lineRule="exact"/>
              <w:ind w:leftChars="50" w:left="112" w:rightChars="50" w:right="112"/>
              <w:jc w:val="both"/>
              <w:rPr>
                <w:rFonts w:hAnsi="HG丸ｺﾞｼｯｸM-PRO"/>
                <w:sz w:val="28"/>
                <w:szCs w:val="28"/>
              </w:rPr>
            </w:pPr>
            <w:r w:rsidRPr="00EF3956">
              <w:rPr>
                <w:rFonts w:hAnsi="HG丸ｺﾞｼｯｸM-PRO" w:hint="eastAsia"/>
                <w:sz w:val="28"/>
                <w:szCs w:val="28"/>
              </w:rPr>
              <w:t>□もんモンの缶バッチ</w:t>
            </w:r>
          </w:p>
          <w:p w14:paraId="26ABB407" w14:textId="093AE971" w:rsidR="0040022F" w:rsidRDefault="003D372A" w:rsidP="00883A5C">
            <w:pPr>
              <w:spacing w:line="400" w:lineRule="exact"/>
              <w:ind w:leftChars="50" w:left="112" w:rightChars="50" w:right="112"/>
              <w:jc w:val="both"/>
            </w:pPr>
            <w:r w:rsidRPr="00EF3956">
              <w:rPr>
                <w:rFonts w:hAnsi="HG丸ｺﾞｼｯｸM-PRO" w:hint="eastAsia"/>
                <w:sz w:val="28"/>
                <w:szCs w:val="28"/>
              </w:rPr>
              <w:t>□両方（複数購入した方のみ</w:t>
            </w:r>
            <w:r w:rsidR="00883A5C">
              <w:rPr>
                <w:rFonts w:hAnsi="HG丸ｺﾞｼｯｸM-PRO" w:hint="eastAsia"/>
                <w:sz w:val="28"/>
                <w:szCs w:val="28"/>
              </w:rPr>
              <w:t>）</w:t>
            </w:r>
          </w:p>
        </w:tc>
      </w:tr>
    </w:tbl>
    <w:p w14:paraId="3663621E" w14:textId="4DDCB0BC" w:rsidR="000B24C9" w:rsidRPr="009A25F5" w:rsidRDefault="000B24C9" w:rsidP="009A25F5">
      <w:pPr>
        <w:spacing w:line="0" w:lineRule="atLeast"/>
        <w:ind w:left="264" w:hangingChars="100" w:hanging="264"/>
        <w:rPr>
          <w:sz w:val="28"/>
          <w:szCs w:val="28"/>
        </w:rPr>
      </w:pPr>
      <w:r w:rsidRPr="009A25F5">
        <w:rPr>
          <w:rFonts w:hint="eastAsia"/>
          <w:sz w:val="28"/>
          <w:szCs w:val="28"/>
        </w:rPr>
        <w:t>＊２０２５年１２月２１日（日）発売開始です</w:t>
      </w:r>
    </w:p>
    <w:p w14:paraId="6EE87BD6" w14:textId="61C433F0" w:rsidR="000B24C9" w:rsidRPr="009A25F5" w:rsidRDefault="000B24C9" w:rsidP="009A25F5">
      <w:pPr>
        <w:spacing w:line="0" w:lineRule="atLeast"/>
        <w:ind w:left="264" w:hangingChars="100" w:hanging="264"/>
        <w:rPr>
          <w:sz w:val="28"/>
          <w:szCs w:val="28"/>
        </w:rPr>
      </w:pPr>
      <w:r w:rsidRPr="009A25F5">
        <w:rPr>
          <w:rFonts w:hint="eastAsia"/>
          <w:sz w:val="28"/>
          <w:szCs w:val="28"/>
        </w:rPr>
        <w:t>＊ご予約いただいた皆さまには、１２月２２日（月）以降、順次配送いたします。</w:t>
      </w:r>
      <w:r w:rsidR="009A25F5">
        <w:rPr>
          <w:rFonts w:hint="eastAsia"/>
          <w:sz w:val="28"/>
          <w:szCs w:val="28"/>
        </w:rPr>
        <w:t>到着まで</w:t>
      </w:r>
      <w:r w:rsidRPr="009A25F5">
        <w:rPr>
          <w:rFonts w:hint="eastAsia"/>
          <w:sz w:val="28"/>
          <w:szCs w:val="28"/>
        </w:rPr>
        <w:t>数日お待ちください。</w:t>
      </w:r>
    </w:p>
    <w:p w14:paraId="161B484A" w14:textId="6230A7A0" w:rsidR="000B24C9" w:rsidRDefault="000B24C9" w:rsidP="000B24C9">
      <w:pPr>
        <w:ind w:left="224" w:hangingChars="100" w:hanging="224"/>
      </w:pPr>
    </w:p>
    <w:p w14:paraId="0DF7BDA9" w14:textId="35D26C7F" w:rsidR="000B24C9" w:rsidRPr="009A25F5" w:rsidRDefault="000B24C9" w:rsidP="009A25F5">
      <w:pPr>
        <w:ind w:leftChars="100" w:left="224"/>
        <w:rPr>
          <w:b/>
          <w:bCs/>
          <w:sz w:val="28"/>
          <w:szCs w:val="28"/>
        </w:rPr>
      </w:pPr>
      <w:r w:rsidRPr="009A25F5">
        <w:rPr>
          <w:rFonts w:hint="eastAsia"/>
          <w:b/>
          <w:bCs/>
          <w:sz w:val="28"/>
          <w:szCs w:val="28"/>
        </w:rPr>
        <w:t>【</w:t>
      </w:r>
      <w:r w:rsidR="009A25F5">
        <w:rPr>
          <w:rFonts w:hint="eastAsia"/>
          <w:b/>
          <w:bCs/>
          <w:sz w:val="28"/>
          <w:szCs w:val="28"/>
        </w:rPr>
        <w:t>予約</w:t>
      </w:r>
      <w:r w:rsidRPr="009A25F5">
        <w:rPr>
          <w:rFonts w:hint="eastAsia"/>
          <w:b/>
          <w:bCs/>
          <w:sz w:val="28"/>
          <w:szCs w:val="28"/>
        </w:rPr>
        <w:t>申込</w:t>
      </w:r>
      <w:r w:rsidR="009A25F5">
        <w:rPr>
          <w:rFonts w:hint="eastAsia"/>
          <w:b/>
          <w:bCs/>
          <w:sz w:val="28"/>
          <w:szCs w:val="28"/>
        </w:rPr>
        <w:t>先</w:t>
      </w:r>
      <w:r w:rsidRPr="009A25F5">
        <w:rPr>
          <w:rFonts w:hint="eastAsia"/>
          <w:b/>
          <w:bCs/>
          <w:sz w:val="28"/>
          <w:szCs w:val="28"/>
        </w:rPr>
        <w:t>】</w:t>
      </w:r>
    </w:p>
    <w:p w14:paraId="50FCC91C" w14:textId="077B9055" w:rsidR="000B24C9" w:rsidRDefault="009A25F5" w:rsidP="000B24C9">
      <w:pPr>
        <w:ind w:left="224" w:hangingChars="100" w:hanging="224"/>
      </w:pPr>
      <w:r>
        <w:rPr>
          <w:rFonts w:hint="eastAsia"/>
          <w:noProof/>
        </w:rPr>
        <w:drawing>
          <wp:inline distT="0" distB="0" distL="0" distR="0" wp14:anchorId="2A5CCA19" wp14:editId="0B895F6B">
            <wp:extent cx="3232150" cy="439477"/>
            <wp:effectExtent l="0" t="0" r="6350" b="0"/>
            <wp:docPr id="8228867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86718" name="図 8228867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553" cy="44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6D785" w14:textId="50D2C693" w:rsidR="009A25F5" w:rsidRDefault="009A25F5" w:rsidP="00883A5C">
      <w:pPr>
        <w:spacing w:line="0" w:lineRule="atLeast"/>
        <w:ind w:leftChars="100" w:left="224"/>
        <w:rPr>
          <w:sz w:val="32"/>
          <w:szCs w:val="32"/>
        </w:rPr>
      </w:pPr>
      <w:r>
        <w:rPr>
          <w:rFonts w:hint="eastAsia"/>
          <w:b/>
          <w:bCs/>
        </w:rPr>
        <w:t>電子</w:t>
      </w:r>
      <w:r w:rsidRPr="009A25F5">
        <w:rPr>
          <w:rFonts w:hint="eastAsia"/>
          <w:b/>
          <w:bCs/>
        </w:rPr>
        <w:t>メール</w:t>
      </w:r>
      <w:r>
        <w:rPr>
          <w:rFonts w:hint="eastAsia"/>
          <w:b/>
          <w:bCs/>
        </w:rPr>
        <w:t xml:space="preserve"> 　</w:t>
      </w:r>
      <w:r w:rsidRPr="009A25F5">
        <w:rPr>
          <w:rFonts w:hint="eastAsia"/>
          <w:sz w:val="32"/>
          <w:szCs w:val="32"/>
        </w:rPr>
        <w:t>kurihara.tn@gmail.com</w:t>
      </w:r>
    </w:p>
    <w:p w14:paraId="51F49BDC" w14:textId="170A3223" w:rsidR="009A25F5" w:rsidRDefault="009A25F5" w:rsidP="00883A5C">
      <w:pPr>
        <w:spacing w:line="0" w:lineRule="atLeast"/>
        <w:ind w:leftChars="100" w:left="224"/>
        <w:rPr>
          <w:sz w:val="32"/>
          <w:szCs w:val="32"/>
        </w:rPr>
      </w:pPr>
      <w:r w:rsidRPr="009A25F5">
        <w:rPr>
          <w:rFonts w:hint="eastAsia"/>
          <w:b/>
          <w:bCs/>
        </w:rPr>
        <w:t>FAX</w:t>
      </w:r>
      <w:r>
        <w:rPr>
          <w:rFonts w:hint="eastAsia"/>
          <w:b/>
          <w:bCs/>
        </w:rPr>
        <w:t xml:space="preserve"> </w:t>
      </w:r>
      <w:r w:rsidRPr="009A25F5">
        <w:rPr>
          <w:rFonts w:hint="eastAsia"/>
          <w:sz w:val="32"/>
          <w:szCs w:val="32"/>
        </w:rPr>
        <w:t>０２２８－２２－7151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b/>
          <w:bCs/>
        </w:rPr>
        <w:t xml:space="preserve">Tel. </w:t>
      </w:r>
      <w:r w:rsidRPr="009A25F5">
        <w:rPr>
          <w:rFonts w:hint="eastAsia"/>
          <w:sz w:val="32"/>
          <w:szCs w:val="32"/>
        </w:rPr>
        <w:t>０９０－４８８９－５３１０</w:t>
      </w:r>
    </w:p>
    <w:p w14:paraId="6E88BE11" w14:textId="13E349B1" w:rsidR="009A25F5" w:rsidRPr="009A25F5" w:rsidRDefault="009A25F5" w:rsidP="00883A5C">
      <w:pPr>
        <w:spacing w:line="0" w:lineRule="atLeast"/>
        <w:ind w:leftChars="100" w:left="224"/>
        <w:rPr>
          <w:sz w:val="40"/>
          <w:szCs w:val="40"/>
        </w:rPr>
      </w:pPr>
      <w:r w:rsidRPr="009A25F5">
        <w:rPr>
          <w:rFonts w:hint="eastAsia"/>
          <w:b/>
          <w:bCs/>
          <w:sz w:val="36"/>
          <w:szCs w:val="36"/>
        </w:rPr>
        <w:t>こんちゅう館</w:t>
      </w:r>
      <w:r>
        <w:rPr>
          <w:rFonts w:hint="eastAsia"/>
          <w:b/>
          <w:bCs/>
          <w:sz w:val="36"/>
          <w:szCs w:val="36"/>
        </w:rPr>
        <w:t xml:space="preserve"> </w:t>
      </w:r>
      <w:r w:rsidRPr="009A25F5">
        <w:rPr>
          <w:rFonts w:hint="eastAsia"/>
          <w:b/>
          <w:bCs/>
        </w:rPr>
        <w:t>に</w:t>
      </w:r>
      <w:r w:rsidRPr="009A25F5">
        <w:rPr>
          <w:rFonts w:hint="eastAsia"/>
          <w:b/>
          <w:bCs/>
          <w:sz w:val="28"/>
          <w:szCs w:val="28"/>
        </w:rPr>
        <w:t>提出</w:t>
      </w:r>
      <w:r w:rsidRPr="009A25F5">
        <w:rPr>
          <w:rFonts w:hint="eastAsia"/>
          <w:b/>
          <w:bCs/>
          <w:sz w:val="22"/>
          <w:szCs w:val="22"/>
        </w:rPr>
        <w:t>（〒987-2224宮城県栗原市築館字横須賀養田20番地１）</w:t>
      </w:r>
    </w:p>
    <w:sectPr w:rsidR="009A25F5" w:rsidRPr="009A25F5" w:rsidSect="000B24C9">
      <w:pgSz w:w="11906" w:h="16838" w:code="9"/>
      <w:pgMar w:top="1418" w:right="1418" w:bottom="1418" w:left="1418" w:header="851" w:footer="992" w:gutter="0"/>
      <w:cols w:space="425"/>
      <w:docGrid w:type="linesAndChars" w:linePitch="350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C9"/>
    <w:rsid w:val="000B24C9"/>
    <w:rsid w:val="00204598"/>
    <w:rsid w:val="00336818"/>
    <w:rsid w:val="003D372A"/>
    <w:rsid w:val="0040022F"/>
    <w:rsid w:val="004B208B"/>
    <w:rsid w:val="00675C4C"/>
    <w:rsid w:val="007F6199"/>
    <w:rsid w:val="00883A5C"/>
    <w:rsid w:val="008C07C3"/>
    <w:rsid w:val="009A25F5"/>
    <w:rsid w:val="00A63459"/>
    <w:rsid w:val="00A959B0"/>
    <w:rsid w:val="00E472CA"/>
    <w:rsid w:val="00E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DAC2A"/>
  <w15:chartTrackingRefBased/>
  <w15:docId w15:val="{6F9222C2-CE23-4B4E-8A9E-AF566050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C9"/>
    <w:rPr>
      <w:rFonts w:ascii="HG丸ｺﾞｼｯｸM-PRO" w:eastAsia="HG丸ｺﾞｼｯｸM-PRO"/>
      <w:sz w:val="24"/>
    </w:rPr>
  </w:style>
  <w:style w:type="paragraph" w:styleId="1">
    <w:name w:val="heading 1"/>
    <w:basedOn w:val="a"/>
    <w:next w:val="a"/>
    <w:link w:val="10"/>
    <w:uiPriority w:val="9"/>
    <w:qFormat/>
    <w:rsid w:val="000B24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4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4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4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4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4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4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24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24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2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2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2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2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2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24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24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2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4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2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2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4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24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2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24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2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2025-12-02T02:13:00Z</cp:lastPrinted>
  <dcterms:created xsi:type="dcterms:W3CDTF">2025-12-02T01:56:00Z</dcterms:created>
  <dcterms:modified xsi:type="dcterms:W3CDTF">2025-12-02T04:15:00Z</dcterms:modified>
</cp:coreProperties>
</file>